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50cfa3c93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Heradsbygd,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BOKPARKEN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BOKPARKEN AS</w:t>
      </w:r>
    </w:p>
    <w:sectPr>
      <w:headerReference xmlns:r="http://schemas.openxmlformats.org/officeDocument/2006/relationships" w:type="default" r:id="R838bf8787c8d4e05"/>
      <w:footerReference xmlns:r="http://schemas.openxmlformats.org/officeDocument/2006/relationships" w:type="default" r:id="R04b8f6740e0f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BOKPARKEN AS   ·   Org.nr 989 048 937   ·   v/Solveig Skjæret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bf8787c8d4e05" /><Relationship Type="http://schemas.openxmlformats.org/officeDocument/2006/relationships/footer" Target="/word/footer1.xml" Id="R04b8f6740e0f4a16" /></Relationships>
</file>