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1bbed0c4e4c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TAVA AS</w:t>
      </w:r>
    </w:p>
    <w:sectPr>
      <w:headerReference xmlns:r="http://schemas.openxmlformats.org/officeDocument/2006/relationships" w:type="default" r:id="Re864128eac8c4ed4"/>
      <w:footerReference xmlns:r="http://schemas.openxmlformats.org/officeDocument/2006/relationships" w:type="default" r:id="R335331513e60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4128eac8c4ed4" /><Relationship Type="http://schemas.openxmlformats.org/officeDocument/2006/relationships/footer" Target="/word/footer1.xml" Id="R335331513e60487a" /></Relationships>
</file>