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17b32168d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HOLDING AS</w:t>
      </w:r>
    </w:p>
    <w:sectPr>
      <w:headerReference xmlns:r="http://schemas.openxmlformats.org/officeDocument/2006/relationships" w:type="default" r:id="R0d13e8506c9843bc"/>
      <w:footerReference xmlns:r="http://schemas.openxmlformats.org/officeDocument/2006/relationships" w:type="default" r:id="R093aeddff0da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HOLDING AS   ·   Org.nr 989 037 781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3e8506c9843bc" /><Relationship Type="http://schemas.openxmlformats.org/officeDocument/2006/relationships/footer" Target="/word/footer1.xml" Id="R093aeddff0da4654" /></Relationships>
</file>