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b7fcee35a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a9a9b170b4520"/>
      <w:footerReference xmlns:r="http://schemas.openxmlformats.org/officeDocument/2006/relationships" w:type="default" r:id="R9d1e96f28ba6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HOLDING AS   ·   Org.nr 989 037 781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a9a9b170b4520" /><Relationship Type="http://schemas.openxmlformats.org/officeDocument/2006/relationships/footer" Target="/word/footer1.xml" Id="R9d1e96f28ba64048" /></Relationships>
</file>