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d6eaadba2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AKR FINANS AS</w:t>
      </w:r>
    </w:p>
    <w:sectPr>
      <w:headerReference xmlns:r="http://schemas.openxmlformats.org/officeDocument/2006/relationships" w:type="default" r:id="R9615604146bd4f34"/>
      <w:footerReference xmlns:r="http://schemas.openxmlformats.org/officeDocument/2006/relationships" w:type="default" r:id="Ra2a423e7e372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 FINANS AS   ·   Org.nr 989 036 831   ·   Ryfylkegata 13   ·   4014 STAVANGER   ·   anne.kristine.rugland@skanem.com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5604146bd4f34" /><Relationship Type="http://schemas.openxmlformats.org/officeDocument/2006/relationships/footer" Target="/word/footer1.xml" Id="Ra2a423e7e37247aa" /></Relationships>
</file>