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0dbf6b212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LKM 1 AS.</w:t>
      </w:r>
    </w:p>
    <w:sectPr>
      <w:headerReference xmlns:r="http://schemas.openxmlformats.org/officeDocument/2006/relationships" w:type="default" r:id="R7ac7479ce55d4ffa"/>
      <w:footerReference xmlns:r="http://schemas.openxmlformats.org/officeDocument/2006/relationships" w:type="default" r:id="R6fdd59c490a9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7479ce55d4ffa" /><Relationship Type="http://schemas.openxmlformats.org/officeDocument/2006/relationships/footer" Target="/word/footer1.xml" Id="R6fdd59c490a94d50" /></Relationships>
</file>