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f9a34e7e240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OKR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OKR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d3363af62949a7"/>
      <w:footerReference xmlns:r="http://schemas.openxmlformats.org/officeDocument/2006/relationships" w:type="default" r:id="R744bd00b6e2b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OKR FINANS AS   ·   Org.nr 989 030 280   ·   Ryfylkegata 13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3363af62949a7" /><Relationship Type="http://schemas.openxmlformats.org/officeDocument/2006/relationships/footer" Target="/word/footer1.xml" Id="R744bd00b6e2b43a1" /></Relationships>
</file>