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cf98133d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 INVEST AS</w:t>
      </w:r>
    </w:p>
    <w:sectPr>
      <w:headerReference xmlns:r="http://schemas.openxmlformats.org/officeDocument/2006/relationships" w:type="default" r:id="R79a4a8f6d9e44ef2"/>
      <w:footerReference xmlns:r="http://schemas.openxmlformats.org/officeDocument/2006/relationships" w:type="default" r:id="R1b581041ac4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 INVEST AS   ·   Org.nr 989 023 802   ·   Drammensveien 54A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4a8f6d9e44ef2" /><Relationship Type="http://schemas.openxmlformats.org/officeDocument/2006/relationships/footer" Target="/word/footer1.xml" Id="R1b581041ac4944be" /></Relationships>
</file>