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304f039ba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SJØEINAR AS, org.nr 989 022 385,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7dbd42d67999410a"/>
      <w:footerReference xmlns:r="http://schemas.openxmlformats.org/officeDocument/2006/relationships" w:type="default" r:id="R23e58bf76c82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d42d67999410a" /><Relationship Type="http://schemas.openxmlformats.org/officeDocument/2006/relationships/footer" Target="/word/footer1.xml" Id="R23e58bf76c82494e" /></Relationships>
</file>