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fe292a7e5b40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 RUUD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 RUUD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1b0728a4e640e7"/>
      <w:footerReference xmlns:r="http://schemas.openxmlformats.org/officeDocument/2006/relationships" w:type="default" r:id="Rc8215f55ce6945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 RUUD AS   ·   Org.nr 989 017 861   ·   Berglivegen 12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 RUUD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1b0728a4e640e7" /><Relationship Type="http://schemas.openxmlformats.org/officeDocument/2006/relationships/footer" Target="/word/footer1.xml" Id="Rc8215f55ce6945cb" /></Relationships>
</file>