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44b21a187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FLÆKØY AS.</w:t>
      </w:r>
    </w:p>
    <w:sectPr>
      <w:headerReference xmlns:r="http://schemas.openxmlformats.org/officeDocument/2006/relationships" w:type="default" r:id="Rc11f1145ca18412e"/>
      <w:footerReference xmlns:r="http://schemas.openxmlformats.org/officeDocument/2006/relationships" w:type="default" r:id="Rc57db880e93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f1145ca18412e" /><Relationship Type="http://schemas.openxmlformats.org/officeDocument/2006/relationships/footer" Target="/word/footer1.xml" Id="Rc57db880e9304e9d" /></Relationships>
</file>