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d6d6584ec94b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ØSTLIE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ØSTLIE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e303b311e84927"/>
      <w:footerReference xmlns:r="http://schemas.openxmlformats.org/officeDocument/2006/relationships" w:type="default" r:id="R43e516c6a5c04f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ØSTLIE HOLDING AS   ·   Org.nr 989 011 855   ·   Stuttvegen 1B   ·   1166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ØSTLIE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e303b311e84927" /><Relationship Type="http://schemas.openxmlformats.org/officeDocument/2006/relationships/footer" Target="/word/footer1.xml" Id="R43e516c6a5c04fee" /></Relationships>
</file>