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952e9e2de74a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KAMILINE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KAMILINE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701bd305e4718"/>
      <w:footerReference xmlns:r="http://schemas.openxmlformats.org/officeDocument/2006/relationships" w:type="default" r:id="Ra4b834236763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KAMILINE AS   ·   Org.nr 989 010 832   ·   v/Thor Krane, Sanden 14   ·   3264 LARVIK   ·   Tlf. 33 13 81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KAMILINE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701bd305e4718" /><Relationship Type="http://schemas.openxmlformats.org/officeDocument/2006/relationships/footer" Target="/word/footer1.xml" Id="Ra4b8342367634803" /></Relationships>
</file>