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19b60d282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SOLVEIG OG BROR AS</w:t>
      </w:r>
    </w:p>
    <w:sectPr>
      <w:headerReference xmlns:r="http://schemas.openxmlformats.org/officeDocument/2006/relationships" w:type="default" r:id="R88ef765d5e634d2f"/>
      <w:footerReference xmlns:r="http://schemas.openxmlformats.org/officeDocument/2006/relationships" w:type="default" r:id="R2770415f948346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SOLVEIG OG BROR AS   ·   Org.nr 989 005 715   ·   Frognerveien 5A   ·   2016 FROGNER   ·   bror@weldingh.no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SOLVEIG OG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f765d5e634d2f" /><Relationship Type="http://schemas.openxmlformats.org/officeDocument/2006/relationships/footer" Target="/word/footer1.xml" Id="R2770415f948346fc" /></Relationships>
</file>