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ecf0a2a1c943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TORE H AMDAHL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TORE H AMDAHL AS</w:t>
      </w:r>
    </w:p>
    <w:sectPr>
      <w:headerReference xmlns:r="http://schemas.openxmlformats.org/officeDocument/2006/relationships" w:type="default" r:id="R79cefb83faf04cb2"/>
      <w:footerReference xmlns:r="http://schemas.openxmlformats.org/officeDocument/2006/relationships" w:type="default" r:id="Rc409ac14046a47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TORE H AMDAHL AS   ·   Org.nr 989 005 286   ·   Strandvegen 291   ·   2380 BRUMUNDDAL   ·   tore@amdahl.as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TORE H AMDAHL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cefb83faf04cb2" /><Relationship Type="http://schemas.openxmlformats.org/officeDocument/2006/relationships/footer" Target="/word/footer1.xml" Id="Rc409ac14046a472c" /></Relationships>
</file>