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04b6bcebbc4a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VIKEN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HOLDING AS</w:t>
      </w:r>
    </w:p>
    <w:sectPr>
      <w:headerReference xmlns:r="http://schemas.openxmlformats.org/officeDocument/2006/relationships" w:type="default" r:id="R1f2982cdf45447d5"/>
      <w:footerReference xmlns:r="http://schemas.openxmlformats.org/officeDocument/2006/relationships" w:type="default" r:id="Rd5eb292a25644e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HOLDING AS   ·   Org.nr 989 005 006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2982cdf45447d5" /><Relationship Type="http://schemas.openxmlformats.org/officeDocument/2006/relationships/footer" Target="/word/footer1.xml" Id="Rd5eb292a25644edd" /></Relationships>
</file>