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fa3e4067d44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KARSTEN AS.</w:t>
      </w:r>
    </w:p>
    <w:sectPr>
      <w:headerReference xmlns:r="http://schemas.openxmlformats.org/officeDocument/2006/relationships" w:type="default" r:id="R1d5c8ab344ed4654"/>
      <w:footerReference xmlns:r="http://schemas.openxmlformats.org/officeDocument/2006/relationships" w:type="default" r:id="Ra767941c1a3945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5c8ab344ed4654" /><Relationship Type="http://schemas.openxmlformats.org/officeDocument/2006/relationships/footer" Target="/word/footer1.xml" Id="Ra767941c1a394522" /></Relationships>
</file>