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e7d61b428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A-HOLDING AS</w:t>
      </w:r>
    </w:p>
    <w:sectPr>
      <w:headerReference xmlns:r="http://schemas.openxmlformats.org/officeDocument/2006/relationships" w:type="default" r:id="Rc362dd81cf5147ca"/>
      <w:footerReference xmlns:r="http://schemas.openxmlformats.org/officeDocument/2006/relationships" w:type="default" r:id="R22ca299cb75f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A-HOLDING AS   ·   Org.nr 989 004 298   ·   Åsevegen 23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2dd81cf5147ca" /><Relationship Type="http://schemas.openxmlformats.org/officeDocument/2006/relationships/footer" Target="/word/footer1.xml" Id="R22ca299cb75f4eb3" /></Relationships>
</file>