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b8704eb44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BISEP HOLDING AS</w:t>
      </w:r>
    </w:p>
    <w:sectPr>
      <w:headerReference xmlns:r="http://schemas.openxmlformats.org/officeDocument/2006/relationships" w:type="default" r:id="R4860ea41039f44a3"/>
      <w:footerReference xmlns:r="http://schemas.openxmlformats.org/officeDocument/2006/relationships" w:type="default" r:id="R031e8f285554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0ea41039f44a3" /><Relationship Type="http://schemas.openxmlformats.org/officeDocument/2006/relationships/footer" Target="/word/footer1.xml" Id="R031e8f2855544756" /></Relationships>
</file>