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2652e9205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UREK AS</w:t>
      </w:r>
    </w:p>
    <w:sectPr>
      <w:headerReference xmlns:r="http://schemas.openxmlformats.org/officeDocument/2006/relationships" w:type="default" r:id="Rb2892db7872945a5"/>
      <w:footerReference xmlns:r="http://schemas.openxmlformats.org/officeDocument/2006/relationships" w:type="default" r:id="R9c0210397419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92db7872945a5" /><Relationship Type="http://schemas.openxmlformats.org/officeDocument/2006/relationships/footer" Target="/word/footer1.xml" Id="R9c0210397419445a" /></Relationships>
</file>