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68adb4db6a4d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HAKI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HAKI HOLDING AS</w:t>
      </w:r>
    </w:p>
    <w:sectPr>
      <w:headerReference xmlns:r="http://schemas.openxmlformats.org/officeDocument/2006/relationships" w:type="default" r:id="Re39ae3bf2d8341ff"/>
      <w:footerReference xmlns:r="http://schemas.openxmlformats.org/officeDocument/2006/relationships" w:type="default" r:id="R868268d2c2c64c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HAKI HOLDING AS   ·   Org.nr 988 997 137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9ae3bf2d8341ff" /><Relationship Type="http://schemas.openxmlformats.org/officeDocument/2006/relationships/footer" Target="/word/footer1.xml" Id="R868268d2c2c64c47" /></Relationships>
</file>