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de67ba1df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RANDABERG REGNSKAP AS.</w:t>
      </w:r>
    </w:p>
    <w:sectPr>
      <w:headerReference xmlns:r="http://schemas.openxmlformats.org/officeDocument/2006/relationships" w:type="default" r:id="R7f6b7ce2393a4cc6"/>
      <w:footerReference xmlns:r="http://schemas.openxmlformats.org/officeDocument/2006/relationships" w:type="default" r:id="R2aebbc6123c5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b7ce2393a4cc6" /><Relationship Type="http://schemas.openxmlformats.org/officeDocument/2006/relationships/footer" Target="/word/footer1.xml" Id="R2aebbc6123c549ae" /></Relationships>
</file>