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0238822124c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STISK AS</w:t>
      </w:r>
    </w:p>
    <w:sectPr>
      <w:headerReference xmlns:r="http://schemas.openxmlformats.org/officeDocument/2006/relationships" w:type="default" r:id="Ra69495846dbc4bd0"/>
      <w:footerReference xmlns:r="http://schemas.openxmlformats.org/officeDocument/2006/relationships" w:type="default" r:id="Ra87632ba1a7b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STISK AS   ·   Org.nr 988 979 635   ·   Fruens alle 4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495846dbc4bd0" /><Relationship Type="http://schemas.openxmlformats.org/officeDocument/2006/relationships/footer" Target="/word/footer1.xml" Id="Ra87632ba1a7b49f8" /></Relationships>
</file>