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59138a33947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LESK AS</w:t>
      </w:r>
    </w:p>
    <w:sectPr>
      <w:headerReference xmlns:r="http://schemas.openxmlformats.org/officeDocument/2006/relationships" w:type="default" r:id="R3b25dcfdc26a43b6"/>
      <w:footerReference xmlns:r="http://schemas.openxmlformats.org/officeDocument/2006/relationships" w:type="default" r:id="Rc4981e6cc0aa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LESK AS   ·   Org.nr 988 978 620   ·   Parkveien 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5dcfdc26a43b6" /><Relationship Type="http://schemas.openxmlformats.org/officeDocument/2006/relationships/footer" Target="/word/footer1.xml" Id="Rc4981e6cc0aa4af4" /></Relationships>
</file>