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bd52cc09943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ANDA AS</w:t>
      </w:r>
    </w:p>
    <w:sectPr>
      <w:headerReference xmlns:r="http://schemas.openxmlformats.org/officeDocument/2006/relationships" w:type="default" r:id="R0d5907735b9940be"/>
      <w:footerReference xmlns:r="http://schemas.openxmlformats.org/officeDocument/2006/relationships" w:type="default" r:id="Rbb6c59d8d4ea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AS   ·   Org.nr 988 973 017   ·   Sverres gate 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907735b9940be" /><Relationship Type="http://schemas.openxmlformats.org/officeDocument/2006/relationships/footer" Target="/word/footer1.xml" Id="Rbb6c59d8d4ea46ff" /></Relationships>
</file>