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c432493cc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NIIKAS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NIIKAS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5769148e344023"/>
      <w:footerReference xmlns:r="http://schemas.openxmlformats.org/officeDocument/2006/relationships" w:type="default" r:id="R8f96dc2865bb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NIIKAS AS   ·   Org.nr 988 964 174   ·   c/o Christian Mowinckel, Thunes vei 12B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NIIKAS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769148e344023" /><Relationship Type="http://schemas.openxmlformats.org/officeDocument/2006/relationships/footer" Target="/word/footer1.xml" Id="R8f96dc2865bb4d81" /></Relationships>
</file>