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c1296452349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MOFAGG</w:t>
      </w:r>
    </w:p>
    <w:sectPr>
      <w:headerReference xmlns:r="http://schemas.openxmlformats.org/officeDocument/2006/relationships" w:type="default" r:id="R85b6808906a44592"/>
      <w:footerReference xmlns:r="http://schemas.openxmlformats.org/officeDocument/2006/relationships" w:type="default" r:id="R3e845d85851c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MOFAGG   ·   Org.nr 988 964 115   ·   c/o Helene Mowinckel Fagg, Nybøvegen 15A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MOFAGG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6808906a44592" /><Relationship Type="http://schemas.openxmlformats.org/officeDocument/2006/relationships/footer" Target="/word/footer1.xml" Id="R3e845d85851c428a" /></Relationships>
</file>