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fa2411842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eb10d03564b53"/>
      <w:footerReference xmlns:r="http://schemas.openxmlformats.org/officeDocument/2006/relationships" w:type="default" r:id="R920038a68af4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RYGG AS   ·   Org.nr 988 958 727   ·   Hemsedalsvegen 372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eb10d03564b53" /><Relationship Type="http://schemas.openxmlformats.org/officeDocument/2006/relationships/footer" Target="/word/footer1.xml" Id="R920038a68af44cd2" /></Relationships>
</file>