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fc9727d56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NAMLØS AS, org.nr 988 958 719,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02ca61fd74784e44"/>
      <w:footerReference xmlns:r="http://schemas.openxmlformats.org/officeDocument/2006/relationships" w:type="default" r:id="R674cdd67eb774a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a61fd74784e44" /><Relationship Type="http://schemas.openxmlformats.org/officeDocument/2006/relationships/footer" Target="/word/footer1.xml" Id="R674cdd67eb774a55" /></Relationships>
</file>