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b7ed53ffb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INVESTERING AS</w:t>
      </w:r>
    </w:p>
    <w:sectPr>
      <w:headerReference xmlns:r="http://schemas.openxmlformats.org/officeDocument/2006/relationships" w:type="default" r:id="R72710bef08564e15"/>
      <w:footerReference xmlns:r="http://schemas.openxmlformats.org/officeDocument/2006/relationships" w:type="default" r:id="R271d18139f5d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10bef08564e15" /><Relationship Type="http://schemas.openxmlformats.org/officeDocument/2006/relationships/footer" Target="/word/footer1.xml" Id="R271d18139f5d4068" /></Relationships>
</file>