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0a53696d54c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AREAL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AREAL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bfc3d7a4fd49f5"/>
      <w:footerReference xmlns:r="http://schemas.openxmlformats.org/officeDocument/2006/relationships" w:type="default" r:id="R077835d1d587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AREAL AS   ·   Org.nr 988 929 905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AREAL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fc3d7a4fd49f5" /><Relationship Type="http://schemas.openxmlformats.org/officeDocument/2006/relationships/footer" Target="/word/footer1.xml" Id="R077835d1d58740b3" /></Relationships>
</file>