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f344efb09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2e3afeeaf4f60"/>
      <w:footerReference xmlns:r="http://schemas.openxmlformats.org/officeDocument/2006/relationships" w:type="default" r:id="R25201e6fa320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TOMTER INVEST AS   ·   Org.nr 988 925 322   ·   Glosliveien 38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2e3afeeaf4f60" /><Relationship Type="http://schemas.openxmlformats.org/officeDocument/2006/relationships/footer" Target="/word/footer1.xml" Id="R25201e6fa3204cd7" /></Relationships>
</file>