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b24e4f030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4f3a23e8bf46f0"/>
      <w:footerReference xmlns:r="http://schemas.openxmlformats.org/officeDocument/2006/relationships" w:type="default" r:id="R99c4b8d3d55d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NOKS AS   ·   Org.nr 988 925 314   ·   c/o Bo Vivike, Christian Frederiks vei 4A   ·   0287 OSLO   ·   bovivike@online.no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f3a23e8bf46f0" /><Relationship Type="http://schemas.openxmlformats.org/officeDocument/2006/relationships/footer" Target="/word/footer1.xml" Id="R99c4b8d3d55d4bd4" /></Relationships>
</file>