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90c3809faa4a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90c1d22baa4174"/>
      <w:footerReference xmlns:r="http://schemas.openxmlformats.org/officeDocument/2006/relationships" w:type="default" r:id="R97624cd7c4fd47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NYVIK INVEST AS   ·   Org.nr 988 913 375   ·   Nordsjøvegen 155B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0c1d22baa4174" /><Relationship Type="http://schemas.openxmlformats.org/officeDocument/2006/relationships/footer" Target="/word/footer1.xml" Id="R97624cd7c4fd4778" /></Relationships>
</file>