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fefca2dc5942d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GRENLAND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Porsgrunn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Porsgrunn,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GRENLAND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f94e0b92b9940d7"/>
      <w:footerReference xmlns:r="http://schemas.openxmlformats.org/officeDocument/2006/relationships" w:type="default" r:id="R34aa47942ac04f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GRENLAND HOLDING AS   ·   Org.nr 988 910 619   ·   c/o Porsgrunn Rørleggerforretning A, Bjørnslettvegen 2   ·   3917 PORSGRUNN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GRENLAND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94e0b92b9940d7" /><Relationship Type="http://schemas.openxmlformats.org/officeDocument/2006/relationships/footer" Target="/word/footer1.xml" Id="R34aa47942ac04f32" /></Relationships>
</file>