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588af1ce2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INNIDIMMAN AS, org.nr 988 907 596,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9894adf6ec734331"/>
      <w:footerReference xmlns:r="http://schemas.openxmlformats.org/officeDocument/2006/relationships" w:type="default" r:id="Rcae4134f9afe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4adf6ec734331" /><Relationship Type="http://schemas.openxmlformats.org/officeDocument/2006/relationships/footer" Target="/word/footer1.xml" Id="Rcae4134f9afe4309" /></Relationships>
</file>