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4baf2d031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61d4d69b845de"/>
      <w:footerReference xmlns:r="http://schemas.openxmlformats.org/officeDocument/2006/relationships" w:type="default" r:id="Rdaa9e5bf4712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ANDRESEN AS   ·   Org.nr 988 888 613   ·   Åsveien 3   ·   1424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61d4d69b845de" /><Relationship Type="http://schemas.openxmlformats.org/officeDocument/2006/relationships/footer" Target="/word/footer1.xml" Id="Rdaa9e5bf47124d1e" /></Relationships>
</file>