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b5079058dc41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fa952002864512"/>
      <w:footerReference xmlns:r="http://schemas.openxmlformats.org/officeDocument/2006/relationships" w:type="default" r:id="R06c02765986240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AS   ·   Org.nr 988 884 685   ·   Amsrudbakken 4   ·   2827 HUNNDALEN   ·   info@keys.no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fa952002864512" /><Relationship Type="http://schemas.openxmlformats.org/officeDocument/2006/relationships/footer" Target="/word/footer1.xml" Id="R06c027659862406c" /></Relationships>
</file>