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817603dbf549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VIKER GAARD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VIKER GAARD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d92da1704446e7"/>
      <w:footerReference xmlns:r="http://schemas.openxmlformats.org/officeDocument/2006/relationships" w:type="default" r:id="Rd608f4e493d544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VIKER GAARD AS   ·   Org.nr 988 884 170   ·   c/o Lynx Communications AS, Wilses gate 6   ·   0178 OSLO   ·   Tlf. 23 13 14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VIKER GAARD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d92da1704446e7" /><Relationship Type="http://schemas.openxmlformats.org/officeDocument/2006/relationships/footer" Target="/word/footer1.xml" Id="Rd608f4e493d54413" /></Relationships>
</file>