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38a30dc778c419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CRESTO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CRESTO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b2ccb6012a04686"/>
      <w:footerReference xmlns:r="http://schemas.openxmlformats.org/officeDocument/2006/relationships" w:type="default" r:id="Ra76b8d6b05a5446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CRESTO INVEST AS   ·   Org.nr 988 884 103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CRESTO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b2ccb6012a04686" /><Relationship Type="http://schemas.openxmlformats.org/officeDocument/2006/relationships/footer" Target="/word/footer1.xml" Id="Ra76b8d6b05a5446a" /></Relationships>
</file>