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164c730c1e45d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HMK KAPITAL AS.</w:t>
      </w:r>
    </w:p>
    <w:sectPr>
      <w:headerReference xmlns:r="http://schemas.openxmlformats.org/officeDocument/2006/relationships" w:type="default" r:id="Rbc1dde8e20b2420a"/>
      <w:footerReference xmlns:r="http://schemas.openxmlformats.org/officeDocument/2006/relationships" w:type="default" r:id="Re416743d0faf48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HMK KAPITAL AS   ·   Org.nr 988 879 614   ·   c/o Howard Wilberg, Rishagen 1   ·   4321 SANDNES   ·   Tlf. 51 95 18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HMK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1dde8e20b2420a" /><Relationship Type="http://schemas.openxmlformats.org/officeDocument/2006/relationships/footer" Target="/word/footer1.xml" Id="Re416743d0faf4848" /></Relationships>
</file>