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54ec0c559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412d232ef40d4"/>
      <w:footerReference xmlns:r="http://schemas.openxmlformats.org/officeDocument/2006/relationships" w:type="default" r:id="Ra182397292e1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JIL AS   ·   Org.nr 988 869 252   ·   Fanavegen 39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412d232ef40d4" /><Relationship Type="http://schemas.openxmlformats.org/officeDocument/2006/relationships/footer" Target="/word/footer1.xml" Id="Ra182397292e14713" /></Relationships>
</file>