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ea7f17afa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WESTGROUP AS</w:t>
      </w:r>
    </w:p>
    <w:sectPr>
      <w:headerReference xmlns:r="http://schemas.openxmlformats.org/officeDocument/2006/relationships" w:type="default" r:id="R5822b6e28c2846f7"/>
      <w:footerReference xmlns:r="http://schemas.openxmlformats.org/officeDocument/2006/relationships" w:type="default" r:id="R6bfb452e90cf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WESTGROUP AS   ·   Org.nr 988 815 616   ·   Brendehaugen 13   ·   6065 ULSTEINVIK   ·   Tlf. 70 00 98 30   ·   eldar@knotten.com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2b6e28c2846f7" /><Relationship Type="http://schemas.openxmlformats.org/officeDocument/2006/relationships/footer" Target="/word/footer1.xml" Id="R6bfb452e90cf402f" /></Relationships>
</file>