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240709bf9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LEOPOLD INVEST AS.</w:t>
      </w:r>
    </w:p>
    <w:sectPr>
      <w:headerReference xmlns:r="http://schemas.openxmlformats.org/officeDocument/2006/relationships" w:type="default" r:id="R0fbf8a83df7045fb"/>
      <w:footerReference xmlns:r="http://schemas.openxmlformats.org/officeDocument/2006/relationships" w:type="default" r:id="Re10e5bc97a8d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f8a83df7045fb" /><Relationship Type="http://schemas.openxmlformats.org/officeDocument/2006/relationships/footer" Target="/word/footer1.xml" Id="Re10e5bc97a8d4868" /></Relationships>
</file>