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1b26e85f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LEOPOLD INVEST AS, org.nr 988 797 170,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2b4317ac79cf49e2"/>
      <w:footerReference xmlns:r="http://schemas.openxmlformats.org/officeDocument/2006/relationships" w:type="default" r:id="Rb06c39b0b55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317ac79cf49e2" /><Relationship Type="http://schemas.openxmlformats.org/officeDocument/2006/relationships/footer" Target="/word/footer1.xml" Id="Rb06c39b0b55a4729" /></Relationships>
</file>