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61238ecb4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BERA AS.</w:t>
      </w:r>
    </w:p>
    <w:sectPr>
      <w:headerReference xmlns:r="http://schemas.openxmlformats.org/officeDocument/2006/relationships" w:type="default" r:id="R7c07603a39c44d1a"/>
      <w:footerReference xmlns:r="http://schemas.openxmlformats.org/officeDocument/2006/relationships" w:type="default" r:id="Rf23f30658f3b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7603a39c44d1a" /><Relationship Type="http://schemas.openxmlformats.org/officeDocument/2006/relationships/footer" Target="/word/footer1.xml" Id="Rf23f30658f3b439b" /></Relationships>
</file>