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ce323a1d4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BERA AS</w:t>
      </w:r>
    </w:p>
    <w:sectPr>
      <w:headerReference xmlns:r="http://schemas.openxmlformats.org/officeDocument/2006/relationships" w:type="default" r:id="Rddafff32a56e4c33"/>
      <w:footerReference xmlns:r="http://schemas.openxmlformats.org/officeDocument/2006/relationships" w:type="default" r:id="R5eba1c567f6a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fff32a56e4c33" /><Relationship Type="http://schemas.openxmlformats.org/officeDocument/2006/relationships/footer" Target="/word/footer1.xml" Id="R5eba1c567f6a4789" /></Relationships>
</file>