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d0733dbf3348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ESPEDAL &amp; CO AS, org.nr 988 742 945,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ESPEDAL &amp; CO AS</w:t>
      </w:r>
    </w:p>
    <w:sectPr>
      <w:headerReference xmlns:r="http://schemas.openxmlformats.org/officeDocument/2006/relationships" w:type="default" r:id="R8dcee697764d40b2"/>
      <w:footerReference xmlns:r="http://schemas.openxmlformats.org/officeDocument/2006/relationships" w:type="default" r:id="R37d99f7ca97440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ESPEDAL &amp; CO AS   ·   Org.nr 988 742 945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ESPEDAL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cee697764d40b2" /><Relationship Type="http://schemas.openxmlformats.org/officeDocument/2006/relationships/footer" Target="/word/footer1.xml" Id="R37d99f7ca9744022" /></Relationships>
</file>