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f6dcc7266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FIKAN AS</w:t>
      </w:r>
    </w:p>
    <w:sectPr>
      <w:headerReference xmlns:r="http://schemas.openxmlformats.org/officeDocument/2006/relationships" w:type="default" r:id="Rc1969e14ab89427b"/>
      <w:footerReference xmlns:r="http://schemas.openxmlformats.org/officeDocument/2006/relationships" w:type="default" r:id="R1e78b6f60a88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69e14ab89427b" /><Relationship Type="http://schemas.openxmlformats.org/officeDocument/2006/relationships/footer" Target="/word/footer1.xml" Id="R1e78b6f60a884b91" /></Relationships>
</file>