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a15e45e46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da261ba7a4ef3"/>
      <w:footerReference xmlns:r="http://schemas.openxmlformats.org/officeDocument/2006/relationships" w:type="default" r:id="R2e290631c8ca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HOLDING AS   ·   Org.nr 988 663 441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da261ba7a4ef3" /><Relationship Type="http://schemas.openxmlformats.org/officeDocument/2006/relationships/footer" Target="/word/footer1.xml" Id="R2e290631c8ca41fa" /></Relationships>
</file>